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54" w:rsidRPr="009253AC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3AC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BC6654" w:rsidRPr="009253AC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3AC">
        <w:rPr>
          <w:rFonts w:ascii="Times New Roman" w:hAnsi="Times New Roman" w:cs="Times New Roman"/>
          <w:b/>
          <w:i/>
          <w:sz w:val="28"/>
          <w:szCs w:val="28"/>
        </w:rPr>
        <w:t xml:space="preserve">Директор филиала </w:t>
      </w:r>
    </w:p>
    <w:p w:rsidR="00BC6654" w:rsidRPr="009253AC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3AC">
        <w:rPr>
          <w:rFonts w:ascii="Times New Roman" w:hAnsi="Times New Roman" w:cs="Times New Roman"/>
          <w:b/>
          <w:i/>
          <w:sz w:val="28"/>
          <w:szCs w:val="28"/>
        </w:rPr>
        <w:t>МОУ СОШ №3 г. Гусева</w:t>
      </w:r>
    </w:p>
    <w:p w:rsidR="00BC6654" w:rsidRPr="009253AC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3AC">
        <w:rPr>
          <w:rFonts w:ascii="Times New Roman" w:hAnsi="Times New Roman" w:cs="Times New Roman"/>
          <w:b/>
          <w:i/>
          <w:sz w:val="28"/>
          <w:szCs w:val="28"/>
        </w:rPr>
        <w:t xml:space="preserve">«СОШ в п. </w:t>
      </w:r>
      <w:proofErr w:type="spellStart"/>
      <w:r w:rsidRPr="009253AC">
        <w:rPr>
          <w:rFonts w:ascii="Times New Roman" w:hAnsi="Times New Roman" w:cs="Times New Roman"/>
          <w:b/>
          <w:i/>
          <w:sz w:val="28"/>
          <w:szCs w:val="28"/>
        </w:rPr>
        <w:t>Михайлово</w:t>
      </w:r>
      <w:proofErr w:type="spellEnd"/>
      <w:r w:rsidRPr="009253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6654" w:rsidRPr="009253AC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3AC">
        <w:rPr>
          <w:rFonts w:ascii="Times New Roman" w:hAnsi="Times New Roman" w:cs="Times New Roman"/>
          <w:b/>
          <w:i/>
          <w:sz w:val="28"/>
          <w:szCs w:val="28"/>
        </w:rPr>
        <w:t>___________В.А. Смыслова</w:t>
      </w:r>
    </w:p>
    <w:p w:rsidR="00BC6654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3AC">
        <w:rPr>
          <w:rFonts w:ascii="Times New Roman" w:hAnsi="Times New Roman" w:cs="Times New Roman"/>
          <w:b/>
          <w:i/>
          <w:sz w:val="28"/>
          <w:szCs w:val="28"/>
        </w:rPr>
        <w:t>приказ № _____ от ______201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253AC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BC6654" w:rsidRDefault="00BC6654" w:rsidP="00BC6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37B9" w:rsidRPr="00FE37B9" w:rsidRDefault="00FE37B9" w:rsidP="00FE3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7B9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FE37B9" w:rsidRPr="00FE37B9" w:rsidRDefault="00FE37B9" w:rsidP="00FE3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7B9">
        <w:rPr>
          <w:rFonts w:ascii="Times New Roman" w:hAnsi="Times New Roman" w:cs="Times New Roman"/>
          <w:b/>
          <w:i/>
          <w:sz w:val="24"/>
          <w:szCs w:val="24"/>
        </w:rPr>
        <w:t>О ЛАГЕРЕ С ДНЕВНЫМ ПРЕБЫВАНИЕМ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7B9">
        <w:rPr>
          <w:rFonts w:ascii="Times New Roman" w:hAnsi="Times New Roman" w:cs="Times New Roman"/>
          <w:b/>
          <w:i/>
          <w:sz w:val="24"/>
          <w:szCs w:val="24"/>
        </w:rPr>
        <w:t xml:space="preserve">1.ОБЩИЕ ПОЛОЖЕНИЯ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1.1.  Настоящее  положение  определяет  условия  проведения  смен  лагеря  с дневным  пребыванием  (далее  Лагерь),  организованного  на  базе </w:t>
      </w:r>
      <w:r w:rsidR="00DD3945">
        <w:rPr>
          <w:rFonts w:ascii="Times New Roman" w:hAnsi="Times New Roman" w:cs="Times New Roman"/>
          <w:sz w:val="24"/>
          <w:szCs w:val="24"/>
        </w:rPr>
        <w:t>Филиала</w:t>
      </w:r>
      <w:r w:rsidRPr="00FE3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1.2.  Под  сменой  лагеря  с  дневным  пребыванием  понимается  форма оздоровительной и воспитательной деятельности в период летних каникул с несовершеннолетними  с  пребыванием  их  в  дневное  время  и  обязательной организацией их питания. </w:t>
      </w:r>
    </w:p>
    <w:p w:rsid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>1.3.  Организато</w:t>
      </w:r>
      <w:r>
        <w:rPr>
          <w:rFonts w:ascii="Times New Roman" w:hAnsi="Times New Roman" w:cs="Times New Roman"/>
          <w:sz w:val="24"/>
          <w:szCs w:val="24"/>
        </w:rPr>
        <w:t xml:space="preserve">ром  смены  лагеря  является </w:t>
      </w:r>
      <w:r w:rsidR="00DD3945">
        <w:rPr>
          <w:rFonts w:ascii="Times New Roman" w:hAnsi="Times New Roman" w:cs="Times New Roman"/>
          <w:sz w:val="24"/>
          <w:szCs w:val="24"/>
        </w:rPr>
        <w:t xml:space="preserve">филиал МОУ СОШ № 3 г. Гусева «СОШ в п. </w:t>
      </w:r>
      <w:proofErr w:type="spellStart"/>
      <w:r w:rsidR="00DD3945">
        <w:rPr>
          <w:rFonts w:ascii="Times New Roman" w:hAnsi="Times New Roman" w:cs="Times New Roman"/>
          <w:sz w:val="24"/>
          <w:szCs w:val="24"/>
        </w:rPr>
        <w:t>Михайлово</w:t>
      </w:r>
      <w:proofErr w:type="spellEnd"/>
      <w:r w:rsidR="00DD3945">
        <w:rPr>
          <w:rFonts w:ascii="Times New Roman" w:hAnsi="Times New Roman" w:cs="Times New Roman"/>
          <w:sz w:val="24"/>
          <w:szCs w:val="24"/>
        </w:rPr>
        <w:t>»</w:t>
      </w:r>
      <w:r w:rsidRPr="00FE37B9">
        <w:rPr>
          <w:rFonts w:ascii="Times New Roman" w:hAnsi="Times New Roman" w:cs="Times New Roman"/>
          <w:sz w:val="24"/>
          <w:szCs w:val="24"/>
        </w:rPr>
        <w:t xml:space="preserve">, уставные документы которого позволяют организовывать подобный вид деятельности.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1.4.  Организатор  смены  лагеря  несет  в  установленном  законодательством </w:t>
      </w:r>
      <w:r w:rsidR="00DD3945">
        <w:rPr>
          <w:rFonts w:ascii="Times New Roman" w:hAnsi="Times New Roman" w:cs="Times New Roman"/>
          <w:sz w:val="24"/>
          <w:szCs w:val="24"/>
        </w:rPr>
        <w:t xml:space="preserve"> </w:t>
      </w:r>
      <w:r w:rsidRPr="00FE37B9">
        <w:rPr>
          <w:rFonts w:ascii="Times New Roman" w:hAnsi="Times New Roman" w:cs="Times New Roman"/>
          <w:sz w:val="24"/>
          <w:szCs w:val="24"/>
        </w:rPr>
        <w:t xml:space="preserve">Российской Федерации порядке ответственность: </w:t>
      </w:r>
    </w:p>
    <w:p w:rsidR="00FE37B9" w:rsidRPr="00FE37B9" w:rsidRDefault="00FE37B9" w:rsidP="00FE37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за обеспечение жизнедеятельности смены лагеря; </w:t>
      </w:r>
    </w:p>
    <w:p w:rsidR="00FE37B9" w:rsidRPr="00FE37B9" w:rsidRDefault="00FE37B9" w:rsidP="00FE37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жизнь и здоровье воспитанников и сотрудников; </w:t>
      </w:r>
    </w:p>
    <w:p w:rsidR="00FE37B9" w:rsidRPr="00FE37B9" w:rsidRDefault="00FE37B9" w:rsidP="00FE37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качество реализуемых программ деятельности смены лагеря; </w:t>
      </w:r>
    </w:p>
    <w:p w:rsidR="00FE37B9" w:rsidRPr="00FE37B9" w:rsidRDefault="00FE37B9" w:rsidP="00FE37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соответствие  форм,  методов  и  средств    возрасту,  интересам  и потребностям обучающихся и воспитанников; </w:t>
      </w:r>
    </w:p>
    <w:p w:rsidR="00FE37B9" w:rsidRPr="00FE37B9" w:rsidRDefault="00FE37B9" w:rsidP="00FE37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соблюдение  прав  и  свобод  обучающихся,  воспитанников  и сотрудников смены лагеря. 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1.5. Смена лагеря проводится для детей и подростков в возрасте 6,5 -15 лет, в качестве исключительного случая до 17 лет включительно.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1.6. При комплектовании смены лагеря первоочередным правом пользуются несовершеннолетние из категорий детей, находящихся в трудной жизненной ситуации. 1.7.  Деятельность  лагеря  регламентируется  Уставом  </w:t>
      </w:r>
      <w:r w:rsidR="00DD3945">
        <w:rPr>
          <w:rFonts w:ascii="Times New Roman" w:hAnsi="Times New Roman" w:cs="Times New Roman"/>
          <w:sz w:val="24"/>
          <w:szCs w:val="24"/>
        </w:rPr>
        <w:t xml:space="preserve">МОУ СОШ № 3,Положениемо </w:t>
      </w:r>
      <w:proofErr w:type="gramStart"/>
      <w:r w:rsidR="00DD3945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FE37B9">
        <w:rPr>
          <w:rFonts w:ascii="Times New Roman" w:hAnsi="Times New Roman" w:cs="Times New Roman"/>
          <w:sz w:val="24"/>
          <w:szCs w:val="24"/>
        </w:rPr>
        <w:t xml:space="preserve">,  настоящим Положением.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B9" w:rsidRPr="00DD3945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945">
        <w:rPr>
          <w:rFonts w:ascii="Times New Roman" w:hAnsi="Times New Roman" w:cs="Times New Roman"/>
          <w:b/>
          <w:i/>
          <w:sz w:val="24"/>
          <w:szCs w:val="24"/>
        </w:rPr>
        <w:t xml:space="preserve">2. ОРГАНИЗАЦИЯ И СОДЕРЖАНИЕ ДЕЯТЕЛЬНОСТИ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2.1.  Лагерь  открывается  на  основании  приказа  по  школе.  Зачисление несовершеннолетних  в  лагерь  производится  на  основании  заявления родителей (законных представителей).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2.2.  В  лагере  организуются  группы  с  учетом  возрастных  особенностей  и интересов  обучающихся,  строго  соблюдаются  требования  санитарно-гигиенических норм и правил, правил техники безопасности.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2.3.  Содержание  работы  лагеря  строится  по  его  плану  на  принципах демократии  и  гуманизма,  развития  инициативы  и  самостоятельности, привития норм здорового образа жизни.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2.4.  В  лагеря  создаются  условия  для  осуществления  спортивно-оздоровительной  работы,  трудового  воспитания,  развития  творческих способностей детей.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2.5.  Во  время  проведения  смены  лагеря  возможно  создание  временного общественного объединения детей и взрослых.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lastRenderedPageBreak/>
        <w:t xml:space="preserve">2.6.  Содержание  деятельности  смены  лагеря  с  дневным  пребыванием определяется направленностью смены (профильной, труд и отдыха или иной направленностью),  с  обязательным  проведением  оздоровительных мероприятий.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2.7. Коллектив  лагеря  самостоятельно  определяет  программу  деятельности, распорядок дня.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B9" w:rsidRPr="00DD3945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945">
        <w:rPr>
          <w:rFonts w:ascii="Times New Roman" w:hAnsi="Times New Roman" w:cs="Times New Roman"/>
          <w:b/>
          <w:i/>
          <w:sz w:val="24"/>
          <w:szCs w:val="24"/>
        </w:rPr>
        <w:t xml:space="preserve">3. КАДРОВОЕ ОБЕСПЕЧЕНИЕ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3.1.  Руководитель  (начальник)  смены  лагеря  назначается  приказом  директора  </w:t>
      </w:r>
      <w:r w:rsidR="00DD3945">
        <w:rPr>
          <w:rFonts w:ascii="Times New Roman" w:hAnsi="Times New Roman" w:cs="Times New Roman"/>
          <w:sz w:val="24"/>
          <w:szCs w:val="24"/>
        </w:rPr>
        <w:t>Филиала</w:t>
      </w:r>
      <w:r w:rsidRPr="00FE37B9">
        <w:rPr>
          <w:rFonts w:ascii="Times New Roman" w:hAnsi="Times New Roman" w:cs="Times New Roman"/>
          <w:sz w:val="24"/>
          <w:szCs w:val="24"/>
        </w:rPr>
        <w:t xml:space="preserve">    на  срок,  необходимый  для  подготовки  и  проведения смены, а также представления финансовой и отчетной документации.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3.2. Приказом по школе   назначаются  воспитатели,   руководители  кружков, руководитель  спортивно-оздоровительной  работы    из  числа  педагогических работников.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3.3. Начальник  лагеря  руководит  его  деятельностью,  несет  ответственность за  жизнь  и  здоровье  детей,  ведет  документацию,  осуществляет  связь  с культурно–просветительными и спортивными учреждениями.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3.4.  К  педагогической  деятельности  в  смене  лагеря  допускаются  лица,  как правило,  имеющие  высшее  или  среднее  профессиональное  образование, отвечающие  требованиям  квалификационные  характеристик,  определенных </w:t>
      </w:r>
    </w:p>
    <w:p w:rsidR="00DD3945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для соответствующих должностей педагогических работников.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>3.5.  Воспитатели,  руководители  кружков  и  руководитель  спортивно</w:t>
      </w:r>
      <w:r w:rsidR="00DD3945">
        <w:rPr>
          <w:rFonts w:ascii="Times New Roman" w:hAnsi="Times New Roman" w:cs="Times New Roman"/>
          <w:sz w:val="24"/>
          <w:szCs w:val="24"/>
        </w:rPr>
        <w:t>-</w:t>
      </w:r>
      <w:r w:rsidRPr="00FE37B9">
        <w:rPr>
          <w:rFonts w:ascii="Times New Roman" w:hAnsi="Times New Roman" w:cs="Times New Roman"/>
          <w:sz w:val="24"/>
          <w:szCs w:val="24"/>
        </w:rPr>
        <w:t xml:space="preserve">оздоровительной  работы  осуществляют  воспитательную  деятельность  по плану  лагеря,  проводят  мероприятия,  следят  за  соблюдением  режима  дня, правил безопасного поведения, правил пожарной безопасности.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3.6. В  целях  оказания  методической  помощи  педагогическим  работникам  в организации  работы  с  несовершеннолетними,  повышения  их профессионального  мастерства  и  творческого  роста  во  время  проведения смены лагеря может быть создан педагогический (методический) совет. 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7B9" w:rsidRPr="00DD3945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945">
        <w:rPr>
          <w:rFonts w:ascii="Times New Roman" w:hAnsi="Times New Roman" w:cs="Times New Roman"/>
          <w:b/>
          <w:i/>
          <w:sz w:val="24"/>
          <w:szCs w:val="24"/>
        </w:rPr>
        <w:t xml:space="preserve">4. ОХРАНА ЖИЗНИ И ЗДОРОВЬЯ ДЕТЕЙ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4.1. Начальник лагеря, воспитатели, руководители кружков, руководитель по спортивно-оздоровительной  работе  несут  ответственность  за  жизнь  и здоровье детей во время их пребывания в лагере.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4.2. Педагогические сотрудники, работающие в лагере, и дети должны строго соблюдать  дисциплину,  режим  дня,  план  воспитательной  работы,  технику безопасности и правила пожарной безопасности.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4.3.  Начальник  лагеря  проводит  инструктаж  по  технике  безопасности  для сотрудников,  а  воспитатели  –    для  детей,  под  личную  подпись инструктируемых.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4.4. В  лагере  действует  план  эвакуации  на  случай  пожара  и  чрезвычайных ситуаций.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4.5.  Организации  питания  осуществляется  на  основе  примерных  норм питания. За качество питания несет ответственность </w:t>
      </w:r>
      <w:proofErr w:type="spellStart"/>
      <w:r w:rsidRPr="00FE37B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E37B9">
        <w:rPr>
          <w:rFonts w:ascii="Times New Roman" w:hAnsi="Times New Roman" w:cs="Times New Roman"/>
          <w:sz w:val="24"/>
          <w:szCs w:val="24"/>
        </w:rPr>
        <w:t xml:space="preserve"> комиссия, утвержденная директором  </w:t>
      </w:r>
      <w:r w:rsidR="00BC6654">
        <w:rPr>
          <w:rFonts w:ascii="Times New Roman" w:hAnsi="Times New Roman" w:cs="Times New Roman"/>
          <w:sz w:val="24"/>
          <w:szCs w:val="24"/>
        </w:rPr>
        <w:t>Филиала</w:t>
      </w:r>
      <w:r w:rsidRPr="00FE37B9">
        <w:rPr>
          <w:rFonts w:ascii="Times New Roman" w:hAnsi="Times New Roman" w:cs="Times New Roman"/>
          <w:sz w:val="24"/>
          <w:szCs w:val="24"/>
        </w:rPr>
        <w:t xml:space="preserve">   на время работы лагеря.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4.6.  Организация  походов  и  экскурсий  производится  на  основании соответствующих инструкций директора   </w:t>
      </w:r>
      <w:r w:rsidR="00BC6654">
        <w:rPr>
          <w:rFonts w:ascii="Times New Roman" w:hAnsi="Times New Roman" w:cs="Times New Roman"/>
          <w:sz w:val="24"/>
          <w:szCs w:val="24"/>
        </w:rPr>
        <w:t>Филиала</w:t>
      </w:r>
      <w:r w:rsidRPr="00FE3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B9" w:rsidRPr="00DD3945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945">
        <w:rPr>
          <w:rFonts w:ascii="Times New Roman" w:hAnsi="Times New Roman" w:cs="Times New Roman"/>
          <w:b/>
          <w:i/>
          <w:sz w:val="24"/>
          <w:szCs w:val="24"/>
        </w:rPr>
        <w:t xml:space="preserve">5. ФИНАНСОВОЕ ОБЕСПЕЧЕНИЕ  </w:t>
      </w:r>
    </w:p>
    <w:p w:rsidR="00FE37B9" w:rsidRPr="00FE37B9" w:rsidRDefault="00FE37B9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B9">
        <w:rPr>
          <w:rFonts w:ascii="Times New Roman" w:hAnsi="Times New Roman" w:cs="Times New Roman"/>
          <w:sz w:val="24"/>
          <w:szCs w:val="24"/>
        </w:rPr>
        <w:t xml:space="preserve">5.1. Финансирование лагеря осуществляется за счет средств   регионального и федерального бюджета. </w:t>
      </w:r>
    </w:p>
    <w:p w:rsidR="00600FC6" w:rsidRPr="00FE37B9" w:rsidRDefault="00600FC6" w:rsidP="00F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FC6" w:rsidRPr="00FE37B9" w:rsidSect="006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A7C"/>
    <w:multiLevelType w:val="hybridMultilevel"/>
    <w:tmpl w:val="8294F9F6"/>
    <w:lvl w:ilvl="0" w:tplc="C65675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4A0B"/>
    <w:multiLevelType w:val="hybridMultilevel"/>
    <w:tmpl w:val="946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64350"/>
    <w:multiLevelType w:val="hybridMultilevel"/>
    <w:tmpl w:val="2C18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37B9"/>
    <w:rsid w:val="00600FC6"/>
    <w:rsid w:val="00BC6654"/>
    <w:rsid w:val="00DD3945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МСОШ-3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2014-06-03T09:18:00Z</cp:lastPrinted>
  <dcterms:created xsi:type="dcterms:W3CDTF">2014-06-03T08:42:00Z</dcterms:created>
  <dcterms:modified xsi:type="dcterms:W3CDTF">2014-06-03T09:19:00Z</dcterms:modified>
</cp:coreProperties>
</file>